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3F" w:rsidRDefault="00EA443F" w:rsidP="00EA443F">
      <w:pPr>
        <w:pStyle w:val="Default"/>
      </w:pPr>
    </w:p>
    <w:p w:rsidR="00EA443F" w:rsidRPr="00802FD7" w:rsidRDefault="00EA443F" w:rsidP="00EA443F">
      <w:pPr>
        <w:pStyle w:val="Default"/>
        <w:rPr>
          <w:bCs/>
          <w:szCs w:val="28"/>
        </w:rPr>
      </w:pPr>
      <w:r w:rsidRPr="00EA443F">
        <w:rPr>
          <w:b/>
          <w:bCs/>
          <w:sz w:val="36"/>
          <w:szCs w:val="28"/>
        </w:rPr>
        <w:t>The impact of sleep deprivation on food desire in the human brain</w:t>
      </w:r>
      <w:r>
        <w:rPr>
          <w:b/>
          <w:bCs/>
          <w:sz w:val="28"/>
          <w:szCs w:val="28"/>
        </w:rPr>
        <w:br/>
      </w:r>
      <w:r w:rsidRPr="00EA443F">
        <w:rPr>
          <w:bCs/>
          <w:sz w:val="28"/>
          <w:szCs w:val="28"/>
        </w:rPr>
        <w:t>Stephanie M. Greer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="00802FD7" w:rsidRPr="00802FD7">
        <w:rPr>
          <w:b/>
          <w:bCs/>
          <w:sz w:val="36"/>
          <w:szCs w:val="28"/>
        </w:rPr>
        <w:t>Introduction</w:t>
      </w:r>
      <w:r w:rsidR="00802FD7">
        <w:rPr>
          <w:bCs/>
          <w:sz w:val="28"/>
          <w:szCs w:val="28"/>
        </w:rPr>
        <w:br/>
      </w:r>
      <w:r w:rsidR="00802FD7" w:rsidRPr="00802FD7">
        <w:rPr>
          <w:bCs/>
          <w:szCs w:val="28"/>
        </w:rPr>
        <w:t xml:space="preserve">This study investigates how one night of complete sleep deprivation impacts the desire for food, as well as identifies sections of the brain altered by sleep deprivation. </w:t>
      </w:r>
      <w:r w:rsidR="00802FD7">
        <w:rPr>
          <w:bCs/>
          <w:sz w:val="28"/>
          <w:szCs w:val="28"/>
        </w:rPr>
        <w:br/>
      </w:r>
      <w:r w:rsidR="00802FD7">
        <w:rPr>
          <w:bCs/>
          <w:sz w:val="28"/>
          <w:szCs w:val="28"/>
        </w:rPr>
        <w:br/>
      </w:r>
      <w:r w:rsidR="00802FD7" w:rsidRPr="00802FD7">
        <w:rPr>
          <w:b/>
          <w:bCs/>
          <w:sz w:val="36"/>
          <w:szCs w:val="28"/>
        </w:rPr>
        <w:t>Methods</w:t>
      </w:r>
      <w:r w:rsidR="00802FD7">
        <w:rPr>
          <w:bCs/>
          <w:sz w:val="28"/>
          <w:szCs w:val="28"/>
        </w:rPr>
        <w:br/>
      </w:r>
      <w:r w:rsidR="00802FD7">
        <w:rPr>
          <w:bCs/>
          <w:szCs w:val="28"/>
        </w:rPr>
        <w:t xml:space="preserve">This study was a controlled, cross over trial wherein participants underwent normal sleep (8 hours) compared to no sleep (awake for 24 hours) on one night in a laboratory, monitored by lab personnel, and then underwent testing the next morning by MRI scans of their brains, as well as ratings of perceived hunger, and ratings of food desirability. </w:t>
      </w:r>
      <w:r w:rsidR="008E6049">
        <w:rPr>
          <w:bCs/>
          <w:szCs w:val="28"/>
        </w:rPr>
        <w:br/>
      </w:r>
      <w:r w:rsidR="008E6049">
        <w:rPr>
          <w:bCs/>
          <w:szCs w:val="28"/>
        </w:rPr>
        <w:br/>
      </w:r>
      <w:r w:rsidR="008E6049" w:rsidRPr="008E6049">
        <w:rPr>
          <w:bCs/>
          <w:i/>
          <w:sz w:val="28"/>
          <w:szCs w:val="28"/>
        </w:rPr>
        <w:t>Participants</w:t>
      </w:r>
      <w:r w:rsidR="008E6049">
        <w:rPr>
          <w:bCs/>
          <w:szCs w:val="28"/>
        </w:rPr>
        <w:br/>
        <w:t xml:space="preserve">23 young (20 years), healthy women and men were involved in this study. The participants abstained from drugs, alcohol, and caffeine for 3 days. </w:t>
      </w:r>
      <w:r w:rsidR="00621F4E">
        <w:rPr>
          <w:bCs/>
          <w:szCs w:val="28"/>
        </w:rPr>
        <w:br/>
      </w:r>
      <w:r w:rsidR="00621F4E">
        <w:rPr>
          <w:bCs/>
          <w:szCs w:val="28"/>
        </w:rPr>
        <w:br/>
      </w:r>
      <w:r w:rsidR="00621F4E" w:rsidRPr="00621F4E">
        <w:rPr>
          <w:bCs/>
          <w:i/>
          <w:sz w:val="28"/>
          <w:szCs w:val="28"/>
        </w:rPr>
        <w:t>Study Design</w:t>
      </w:r>
      <w:r w:rsidR="00621F4E">
        <w:rPr>
          <w:bCs/>
          <w:szCs w:val="28"/>
        </w:rPr>
        <w:br/>
      </w:r>
      <w:r w:rsidR="008E6049">
        <w:rPr>
          <w:bCs/>
          <w:szCs w:val="28"/>
        </w:rPr>
        <w:t xml:space="preserve">All participants underwent the normal sleep condition </w:t>
      </w:r>
      <w:r w:rsidR="009952D5">
        <w:rPr>
          <w:bCs/>
          <w:szCs w:val="28"/>
        </w:rPr>
        <w:t xml:space="preserve">in the lab, were measured, then went back to their life for 7 days, then returned to the lab to undergo the sleep deprivation, were measured, then the study ended. </w:t>
      </w:r>
      <w:r w:rsidR="009952D5">
        <w:rPr>
          <w:bCs/>
          <w:szCs w:val="28"/>
        </w:rPr>
        <w:br/>
      </w:r>
      <w:r w:rsidR="009952D5">
        <w:rPr>
          <w:bCs/>
          <w:szCs w:val="28"/>
        </w:rPr>
        <w:br/>
      </w:r>
    </w:p>
    <w:p w:rsidR="00EA443F" w:rsidRPr="002E5C21" w:rsidRDefault="002E5C21">
      <w:pPr>
        <w:rPr>
          <w:rFonts w:cs="Arial"/>
          <w:bCs/>
          <w:color w:val="000000"/>
          <w:sz w:val="24"/>
          <w:szCs w:val="28"/>
        </w:rPr>
      </w:pPr>
      <w:r w:rsidRPr="002E5C21">
        <w:rPr>
          <w:rFonts w:cs="Arial"/>
          <w:b/>
          <w:bCs/>
          <w:color w:val="000000"/>
          <w:sz w:val="36"/>
          <w:szCs w:val="28"/>
        </w:rPr>
        <w:t>Results</w:t>
      </w:r>
      <w:r w:rsidR="00011CA2">
        <w:rPr>
          <w:rFonts w:cs="Arial"/>
          <w:b/>
          <w:bCs/>
          <w:color w:val="000000"/>
          <w:sz w:val="36"/>
          <w:szCs w:val="28"/>
        </w:rPr>
        <w:br/>
      </w:r>
      <w:r w:rsidRPr="002E5C21">
        <w:rPr>
          <w:rFonts w:cs="Arial"/>
          <w:b/>
          <w:bCs/>
          <w:color w:val="000000"/>
          <w:sz w:val="28"/>
          <w:szCs w:val="28"/>
        </w:rPr>
        <w:br/>
      </w:r>
      <w:r w:rsidRPr="00011CA2">
        <w:rPr>
          <w:rFonts w:cs="Arial"/>
          <w:bCs/>
          <w:color w:val="000000"/>
          <w:sz w:val="32"/>
          <w:szCs w:val="28"/>
        </w:rPr>
        <w:t>Figure 1</w:t>
      </w:r>
      <w:r>
        <w:rPr>
          <w:rFonts w:cs="Arial"/>
          <w:b/>
          <w:bCs/>
          <w:color w:val="000000"/>
          <w:sz w:val="28"/>
          <w:szCs w:val="28"/>
        </w:rPr>
        <w:br/>
      </w:r>
      <w:r w:rsidRPr="00011CA2">
        <w:rPr>
          <w:rFonts w:cs="Arial"/>
          <w:bCs/>
          <w:i/>
          <w:color w:val="000000"/>
          <w:sz w:val="24"/>
          <w:szCs w:val="28"/>
        </w:rPr>
        <w:t>Background</w:t>
      </w:r>
      <w:r w:rsidRPr="002E5C21">
        <w:rPr>
          <w:rFonts w:cs="Arial"/>
          <w:bCs/>
          <w:color w:val="000000"/>
          <w:sz w:val="24"/>
          <w:szCs w:val="28"/>
        </w:rPr>
        <w:t>:</w:t>
      </w:r>
      <w:r>
        <w:rPr>
          <w:rFonts w:cs="Arial"/>
          <w:bCs/>
          <w:color w:val="000000"/>
          <w:sz w:val="24"/>
          <w:szCs w:val="28"/>
        </w:rPr>
        <w:t xml:space="preserve"> This figure shows the MRI scans of the brain after sleep deprivation (Red bars/Deprived) when tested for food desirability. The Anterior Cingulate, Orbital Frontal, and Anterior Insula are part of the cortex and are heavily related to decision making, rational thought, and cognition. </w:t>
      </w:r>
      <w:proofErr w:type="spellStart"/>
      <w:r>
        <w:rPr>
          <w:rFonts w:cs="Arial"/>
          <w:bCs/>
          <w:color w:val="000000"/>
          <w:sz w:val="24"/>
          <w:szCs w:val="28"/>
        </w:rPr>
        <w:t>Meanhwile</w:t>
      </w:r>
      <w:proofErr w:type="spellEnd"/>
      <w:r>
        <w:rPr>
          <w:rFonts w:cs="Arial"/>
          <w:bCs/>
          <w:color w:val="000000"/>
          <w:sz w:val="24"/>
          <w:szCs w:val="28"/>
        </w:rPr>
        <w:t xml:space="preserve">, the Amygdala and Ventral Striatum make up part of the limbic system and are heavily involved in emotion and reward, respectively. </w:t>
      </w:r>
      <w:r>
        <w:rPr>
          <w:rFonts w:cs="Arial"/>
          <w:bCs/>
          <w:color w:val="000000"/>
          <w:sz w:val="24"/>
          <w:szCs w:val="28"/>
        </w:rPr>
        <w:br/>
      </w:r>
      <w:r>
        <w:rPr>
          <w:rFonts w:cs="Arial"/>
          <w:bCs/>
          <w:color w:val="000000"/>
          <w:sz w:val="24"/>
          <w:szCs w:val="28"/>
        </w:rPr>
        <w:br/>
      </w:r>
      <w:r w:rsidR="00011CA2" w:rsidRPr="00011CA2">
        <w:rPr>
          <w:rFonts w:cs="Arial"/>
          <w:bCs/>
          <w:i/>
          <w:color w:val="000000"/>
          <w:sz w:val="24"/>
          <w:szCs w:val="28"/>
        </w:rPr>
        <w:t>Primary Results</w:t>
      </w:r>
      <w:r w:rsidR="00011CA2">
        <w:rPr>
          <w:rFonts w:cs="Arial"/>
          <w:bCs/>
          <w:color w:val="000000"/>
          <w:sz w:val="24"/>
          <w:szCs w:val="28"/>
        </w:rPr>
        <w:t>:</w:t>
      </w:r>
      <w:r w:rsidR="00011CA2">
        <w:rPr>
          <w:rFonts w:cs="Arial"/>
          <w:bCs/>
          <w:color w:val="000000"/>
          <w:sz w:val="24"/>
          <w:szCs w:val="28"/>
        </w:rPr>
        <w:br/>
        <w:t xml:space="preserve">- </w:t>
      </w:r>
      <w:r w:rsidR="00850F3E">
        <w:rPr>
          <w:rFonts w:cs="Arial"/>
          <w:bCs/>
          <w:color w:val="000000"/>
          <w:sz w:val="24"/>
          <w:szCs w:val="28"/>
        </w:rPr>
        <w:t xml:space="preserve">After further analysis, only the Anterior Cingulate was significantly dampened with sleep deprivation (although it shows all three sections dampened – these were independent statistical tests). </w:t>
      </w:r>
      <w:r w:rsidR="00850F3E">
        <w:rPr>
          <w:rFonts w:cs="Arial"/>
          <w:bCs/>
          <w:color w:val="000000"/>
          <w:sz w:val="24"/>
          <w:szCs w:val="28"/>
        </w:rPr>
        <w:br/>
        <w:t xml:space="preserve">- The ventral striatum did not change. </w:t>
      </w:r>
      <w:r w:rsidR="00850F3E">
        <w:rPr>
          <w:rFonts w:cs="Arial"/>
          <w:bCs/>
          <w:color w:val="000000"/>
          <w:sz w:val="24"/>
          <w:szCs w:val="28"/>
        </w:rPr>
        <w:br/>
        <w:t xml:space="preserve">- The amygdala showed greater activity with sleep deprivation. </w:t>
      </w:r>
      <w:r w:rsidR="00850F3E">
        <w:rPr>
          <w:rFonts w:cs="Arial"/>
          <w:bCs/>
          <w:color w:val="000000"/>
          <w:sz w:val="24"/>
          <w:szCs w:val="28"/>
        </w:rPr>
        <w:br/>
      </w:r>
      <w:r w:rsidR="00850F3E">
        <w:rPr>
          <w:rFonts w:cs="Arial"/>
          <w:bCs/>
          <w:color w:val="000000"/>
          <w:sz w:val="24"/>
          <w:szCs w:val="28"/>
        </w:rPr>
        <w:br/>
      </w:r>
      <w:r w:rsidR="00850F3E" w:rsidRPr="00A639E4">
        <w:rPr>
          <w:rFonts w:cs="Arial"/>
          <w:bCs/>
          <w:color w:val="000000"/>
          <w:sz w:val="24"/>
          <w:szCs w:val="28"/>
          <w:highlight w:val="green"/>
        </w:rPr>
        <w:lastRenderedPageBreak/>
        <w:t>Take Away</w:t>
      </w:r>
      <w:r w:rsidR="00850F3E">
        <w:rPr>
          <w:rFonts w:cs="Arial"/>
          <w:bCs/>
          <w:color w:val="000000"/>
          <w:sz w:val="24"/>
          <w:szCs w:val="28"/>
        </w:rPr>
        <w:t xml:space="preserve">: The rational, planning section of the cortex may be inhibited while the emotional center of the brain may be active, yet not the reward centric sections of the brain when a person is sleep deprived. </w:t>
      </w:r>
      <w:r w:rsidR="00A639E4">
        <w:rPr>
          <w:rFonts w:cs="Arial"/>
          <w:bCs/>
          <w:color w:val="000000"/>
          <w:sz w:val="24"/>
          <w:szCs w:val="28"/>
        </w:rPr>
        <w:br/>
      </w:r>
      <w:r w:rsidR="00A639E4">
        <w:rPr>
          <w:rFonts w:cs="Arial"/>
          <w:bCs/>
          <w:color w:val="000000"/>
          <w:sz w:val="24"/>
          <w:szCs w:val="28"/>
        </w:rPr>
        <w:br/>
      </w:r>
      <w:r w:rsidR="00975E30" w:rsidRPr="000458B6">
        <w:rPr>
          <w:rFonts w:cs="Arial"/>
          <w:bCs/>
          <w:color w:val="000000"/>
          <w:sz w:val="32"/>
          <w:szCs w:val="28"/>
        </w:rPr>
        <w:t>Figure 2</w:t>
      </w:r>
      <w:r w:rsidR="00975E30">
        <w:rPr>
          <w:rFonts w:cs="Arial"/>
          <w:bCs/>
          <w:color w:val="000000"/>
          <w:sz w:val="24"/>
          <w:szCs w:val="28"/>
        </w:rPr>
        <w:br/>
      </w:r>
      <w:r w:rsidR="00975E30" w:rsidRPr="000458B6">
        <w:rPr>
          <w:rFonts w:cs="Arial"/>
          <w:bCs/>
          <w:i/>
          <w:color w:val="000000"/>
          <w:sz w:val="24"/>
          <w:szCs w:val="28"/>
        </w:rPr>
        <w:t>Background</w:t>
      </w:r>
      <w:r w:rsidR="00975E30">
        <w:rPr>
          <w:rFonts w:cs="Arial"/>
          <w:bCs/>
          <w:color w:val="000000"/>
          <w:sz w:val="24"/>
          <w:szCs w:val="28"/>
        </w:rPr>
        <w:t xml:space="preserve">: This is a graph simply showing the rating of perceived hunger between the sleep deprived and normal sleep conditions. </w:t>
      </w:r>
      <w:r w:rsidR="00975E30">
        <w:rPr>
          <w:rFonts w:cs="Arial"/>
          <w:bCs/>
          <w:color w:val="000000"/>
          <w:sz w:val="24"/>
          <w:szCs w:val="28"/>
        </w:rPr>
        <w:br/>
      </w:r>
      <w:r w:rsidR="00975E30">
        <w:rPr>
          <w:rFonts w:cs="Arial"/>
          <w:bCs/>
          <w:color w:val="000000"/>
          <w:sz w:val="24"/>
          <w:szCs w:val="28"/>
        </w:rPr>
        <w:br/>
      </w:r>
      <w:r w:rsidR="00975E30" w:rsidRPr="000458B6">
        <w:rPr>
          <w:rFonts w:cs="Arial"/>
          <w:bCs/>
          <w:i/>
          <w:color w:val="000000"/>
          <w:sz w:val="24"/>
          <w:szCs w:val="28"/>
        </w:rPr>
        <w:t>Primary Result</w:t>
      </w:r>
      <w:r w:rsidR="00975E30">
        <w:rPr>
          <w:rFonts w:cs="Arial"/>
          <w:bCs/>
          <w:color w:val="000000"/>
          <w:sz w:val="24"/>
          <w:szCs w:val="28"/>
        </w:rPr>
        <w:t>:</w:t>
      </w:r>
      <w:r w:rsidR="00975E30">
        <w:rPr>
          <w:rFonts w:cs="Arial"/>
          <w:bCs/>
          <w:color w:val="000000"/>
          <w:sz w:val="24"/>
          <w:szCs w:val="28"/>
        </w:rPr>
        <w:br/>
        <w:t xml:space="preserve">- No differences in perceived hunger with sleep deprivation. </w:t>
      </w:r>
      <w:r w:rsidR="001677D9">
        <w:rPr>
          <w:rFonts w:cs="Arial"/>
          <w:bCs/>
          <w:color w:val="000000"/>
          <w:sz w:val="24"/>
          <w:szCs w:val="28"/>
        </w:rPr>
        <w:br/>
      </w:r>
      <w:r w:rsidR="001677D9">
        <w:rPr>
          <w:rFonts w:cs="Arial"/>
          <w:bCs/>
          <w:color w:val="000000"/>
          <w:sz w:val="24"/>
          <w:szCs w:val="28"/>
        </w:rPr>
        <w:br/>
      </w:r>
      <w:r w:rsidR="001677D9" w:rsidRPr="000458B6">
        <w:rPr>
          <w:rFonts w:cs="Arial"/>
          <w:bCs/>
          <w:color w:val="000000"/>
          <w:sz w:val="24"/>
          <w:szCs w:val="28"/>
          <w:highlight w:val="green"/>
        </w:rPr>
        <w:t>Take Away</w:t>
      </w:r>
      <w:r w:rsidR="001677D9">
        <w:rPr>
          <w:rFonts w:cs="Arial"/>
          <w:bCs/>
          <w:color w:val="000000"/>
          <w:sz w:val="24"/>
          <w:szCs w:val="28"/>
        </w:rPr>
        <w:t xml:space="preserve">: Being sleep deprived does not lead to greater hunger compared to full night’s sleep. </w:t>
      </w:r>
      <w:r w:rsidR="00C71743">
        <w:rPr>
          <w:rFonts w:cs="Arial"/>
          <w:bCs/>
          <w:color w:val="000000"/>
          <w:sz w:val="24"/>
          <w:szCs w:val="28"/>
        </w:rPr>
        <w:br/>
      </w:r>
      <w:r w:rsidR="00C71743">
        <w:rPr>
          <w:rFonts w:cs="Arial"/>
          <w:bCs/>
          <w:color w:val="000000"/>
          <w:sz w:val="24"/>
          <w:szCs w:val="28"/>
        </w:rPr>
        <w:br/>
      </w:r>
      <w:r w:rsidR="00C71743" w:rsidRPr="008A4444">
        <w:rPr>
          <w:rFonts w:cs="Arial"/>
          <w:bCs/>
          <w:color w:val="000000"/>
          <w:sz w:val="32"/>
          <w:szCs w:val="28"/>
        </w:rPr>
        <w:t>Figure 3A</w:t>
      </w:r>
      <w:r w:rsidR="00C71743">
        <w:rPr>
          <w:rFonts w:cs="Arial"/>
          <w:bCs/>
          <w:color w:val="000000"/>
          <w:sz w:val="24"/>
          <w:szCs w:val="28"/>
        </w:rPr>
        <w:br/>
      </w:r>
      <w:r w:rsidR="00C71743" w:rsidRPr="008A4444">
        <w:rPr>
          <w:rFonts w:cs="Arial"/>
          <w:bCs/>
          <w:i/>
          <w:color w:val="000000"/>
          <w:sz w:val="24"/>
          <w:szCs w:val="28"/>
        </w:rPr>
        <w:t>Background</w:t>
      </w:r>
      <w:r w:rsidR="00C71743">
        <w:rPr>
          <w:rFonts w:cs="Arial"/>
          <w:bCs/>
          <w:color w:val="000000"/>
          <w:sz w:val="24"/>
          <w:szCs w:val="28"/>
        </w:rPr>
        <w:t xml:space="preserve">: The participants are shown images of foods that are stratified as low calorie or high calorie and asked about how desirable that food is to the participant. </w:t>
      </w:r>
      <w:r w:rsidR="00C71743">
        <w:rPr>
          <w:rFonts w:cs="Arial"/>
          <w:bCs/>
          <w:color w:val="000000"/>
          <w:sz w:val="24"/>
          <w:szCs w:val="28"/>
        </w:rPr>
        <w:br/>
      </w:r>
      <w:r w:rsidR="00C71743">
        <w:rPr>
          <w:rFonts w:cs="Arial"/>
          <w:bCs/>
          <w:color w:val="000000"/>
          <w:sz w:val="24"/>
          <w:szCs w:val="28"/>
        </w:rPr>
        <w:br/>
      </w:r>
      <w:r w:rsidR="00C71743" w:rsidRPr="008A4444">
        <w:rPr>
          <w:rFonts w:cs="Arial"/>
          <w:bCs/>
          <w:i/>
          <w:color w:val="000000"/>
          <w:sz w:val="24"/>
          <w:szCs w:val="28"/>
        </w:rPr>
        <w:t>Primary Result</w:t>
      </w:r>
      <w:r w:rsidR="00C71743">
        <w:rPr>
          <w:rFonts w:cs="Arial"/>
          <w:bCs/>
          <w:color w:val="000000"/>
          <w:sz w:val="24"/>
          <w:szCs w:val="28"/>
        </w:rPr>
        <w:t>:</w:t>
      </w:r>
      <w:r w:rsidR="00C71743">
        <w:rPr>
          <w:rFonts w:cs="Arial"/>
          <w:bCs/>
          <w:color w:val="000000"/>
          <w:sz w:val="24"/>
          <w:szCs w:val="28"/>
        </w:rPr>
        <w:br/>
        <w:t xml:space="preserve">- Sleep deprived participants found higher calorie foods to be more desirable </w:t>
      </w:r>
      <w:r w:rsidR="00620DFA">
        <w:rPr>
          <w:rFonts w:cs="Arial"/>
          <w:bCs/>
          <w:color w:val="000000"/>
          <w:sz w:val="24"/>
          <w:szCs w:val="28"/>
        </w:rPr>
        <w:t xml:space="preserve">than normally rested individuals. </w:t>
      </w:r>
      <w:r w:rsidR="00620DFA">
        <w:rPr>
          <w:rFonts w:cs="Arial"/>
          <w:bCs/>
          <w:color w:val="000000"/>
          <w:sz w:val="24"/>
          <w:szCs w:val="28"/>
        </w:rPr>
        <w:br/>
        <w:t xml:space="preserve">- This effect was not seen for low calorie foods. </w:t>
      </w:r>
      <w:r w:rsidR="008A4444">
        <w:rPr>
          <w:rFonts w:cs="Arial"/>
          <w:bCs/>
          <w:color w:val="000000"/>
          <w:sz w:val="24"/>
          <w:szCs w:val="28"/>
        </w:rPr>
        <w:br/>
      </w:r>
      <w:r w:rsidR="008A4444">
        <w:rPr>
          <w:rFonts w:cs="Arial"/>
          <w:bCs/>
          <w:color w:val="000000"/>
          <w:sz w:val="24"/>
          <w:szCs w:val="28"/>
        </w:rPr>
        <w:br/>
      </w:r>
      <w:r w:rsidR="008A4444" w:rsidRPr="008A4444">
        <w:rPr>
          <w:rFonts w:cs="Arial"/>
          <w:bCs/>
          <w:color w:val="000000"/>
          <w:sz w:val="24"/>
          <w:szCs w:val="28"/>
          <w:highlight w:val="green"/>
        </w:rPr>
        <w:t>Take Away</w:t>
      </w:r>
      <w:r w:rsidR="008A4444">
        <w:rPr>
          <w:rFonts w:cs="Arial"/>
          <w:bCs/>
          <w:color w:val="000000"/>
          <w:sz w:val="24"/>
          <w:szCs w:val="28"/>
        </w:rPr>
        <w:t xml:space="preserve">: This would imply higher calorie foods are to be consumed more by sleep deprived individuals, assuming the opportunity was presented. </w:t>
      </w:r>
      <w:r w:rsidR="00EB399B">
        <w:rPr>
          <w:rFonts w:cs="Arial"/>
          <w:bCs/>
          <w:color w:val="000000"/>
          <w:sz w:val="24"/>
          <w:szCs w:val="28"/>
        </w:rPr>
        <w:br/>
      </w:r>
      <w:r w:rsidR="00EB399B">
        <w:rPr>
          <w:rFonts w:cs="Arial"/>
          <w:bCs/>
          <w:color w:val="000000"/>
          <w:sz w:val="24"/>
          <w:szCs w:val="28"/>
        </w:rPr>
        <w:br/>
      </w:r>
      <w:r w:rsidR="00EB399B" w:rsidRPr="00DF0709">
        <w:rPr>
          <w:rFonts w:cs="Arial"/>
          <w:bCs/>
          <w:color w:val="000000"/>
          <w:sz w:val="20"/>
          <w:szCs w:val="28"/>
        </w:rPr>
        <w:t xml:space="preserve">Note: This does not mean participants would eat more – this is an independent test that would still need to be done, because a person can want higher calorie foods and then ultimately eat less of them. </w:t>
      </w:r>
      <w:r w:rsidR="00DF0709">
        <w:rPr>
          <w:rFonts w:cs="Arial"/>
          <w:bCs/>
          <w:color w:val="000000"/>
          <w:sz w:val="24"/>
          <w:szCs w:val="28"/>
        </w:rPr>
        <w:br/>
      </w:r>
      <w:r w:rsidR="00DF0709">
        <w:rPr>
          <w:rFonts w:cs="Arial"/>
          <w:bCs/>
          <w:color w:val="000000"/>
          <w:sz w:val="24"/>
          <w:szCs w:val="28"/>
        </w:rPr>
        <w:br/>
      </w:r>
      <w:r w:rsidR="00DF0709" w:rsidRPr="00E9562A">
        <w:rPr>
          <w:rFonts w:cs="Arial"/>
          <w:b/>
          <w:bCs/>
          <w:color w:val="000000"/>
          <w:sz w:val="36"/>
          <w:szCs w:val="28"/>
        </w:rPr>
        <w:t>Conclusions</w:t>
      </w:r>
      <w:r w:rsidR="00DF0709">
        <w:rPr>
          <w:rFonts w:cs="Arial"/>
          <w:bCs/>
          <w:color w:val="000000"/>
          <w:sz w:val="24"/>
          <w:szCs w:val="28"/>
        </w:rPr>
        <w:br/>
        <w:t xml:space="preserve">Sleep deprivation changes regional brain activation with a preference for, as measured, emotional centers of the brain and likely less rational thought, but likely not driven by reward sensation. </w:t>
      </w:r>
      <w:r w:rsidR="00E9562A">
        <w:rPr>
          <w:rFonts w:cs="Arial"/>
          <w:bCs/>
          <w:color w:val="000000"/>
          <w:sz w:val="24"/>
          <w:szCs w:val="28"/>
        </w:rPr>
        <w:br/>
      </w:r>
      <w:r w:rsidR="00E9562A">
        <w:rPr>
          <w:rFonts w:cs="Arial"/>
          <w:bCs/>
          <w:color w:val="000000"/>
          <w:sz w:val="24"/>
          <w:szCs w:val="28"/>
        </w:rPr>
        <w:br/>
      </w:r>
      <w:proofErr w:type="gramStart"/>
      <w:r w:rsidR="00E9562A">
        <w:rPr>
          <w:rFonts w:cs="Arial"/>
          <w:bCs/>
          <w:color w:val="000000"/>
          <w:sz w:val="24"/>
          <w:szCs w:val="28"/>
        </w:rPr>
        <w:t>These brain</w:t>
      </w:r>
      <w:proofErr w:type="gramEnd"/>
      <w:r w:rsidR="00E9562A">
        <w:rPr>
          <w:rFonts w:cs="Arial"/>
          <w:bCs/>
          <w:color w:val="000000"/>
          <w:sz w:val="24"/>
          <w:szCs w:val="28"/>
        </w:rPr>
        <w:t xml:space="preserve"> modulated effects are independent of hunger perception. </w:t>
      </w:r>
      <w:r w:rsidR="00750983">
        <w:rPr>
          <w:rFonts w:cs="Arial"/>
          <w:bCs/>
          <w:color w:val="000000"/>
          <w:sz w:val="24"/>
          <w:szCs w:val="28"/>
        </w:rPr>
        <w:br/>
      </w:r>
      <w:r w:rsidR="00750983">
        <w:rPr>
          <w:rFonts w:cs="Arial"/>
          <w:bCs/>
          <w:color w:val="000000"/>
          <w:sz w:val="24"/>
          <w:szCs w:val="28"/>
        </w:rPr>
        <w:br/>
        <w:t xml:space="preserve">We are attracted to higher calorie foods when sleep deprived. </w:t>
      </w:r>
      <w:bookmarkStart w:id="0" w:name="_GoBack"/>
      <w:bookmarkEnd w:id="0"/>
      <w:r w:rsidR="00DF0709">
        <w:rPr>
          <w:rFonts w:cs="Arial"/>
          <w:bCs/>
          <w:color w:val="000000"/>
          <w:sz w:val="24"/>
          <w:szCs w:val="28"/>
        </w:rPr>
        <w:br/>
      </w:r>
      <w:r w:rsidR="00EB399B">
        <w:rPr>
          <w:rFonts w:cs="Arial"/>
          <w:bCs/>
          <w:color w:val="000000"/>
          <w:sz w:val="24"/>
          <w:szCs w:val="28"/>
        </w:rPr>
        <w:br/>
      </w:r>
      <w:r w:rsidR="00EB399B">
        <w:rPr>
          <w:rFonts w:cs="Arial"/>
          <w:bCs/>
          <w:color w:val="000000"/>
          <w:sz w:val="24"/>
          <w:szCs w:val="28"/>
        </w:rPr>
        <w:br/>
      </w:r>
    </w:p>
    <w:p w:rsidR="00DB3257" w:rsidRPr="002E5C21" w:rsidRDefault="00EA443F" w:rsidP="00EA443F">
      <w:pPr>
        <w:pStyle w:val="Default"/>
        <w:rPr>
          <w:sz w:val="28"/>
        </w:rPr>
      </w:pPr>
      <w:r w:rsidRPr="002E5C21">
        <w:rPr>
          <w:bCs/>
          <w:szCs w:val="28"/>
        </w:rPr>
        <w:br/>
      </w:r>
    </w:p>
    <w:sectPr w:rsidR="00DB3257" w:rsidRPr="002E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3F"/>
    <w:rsid w:val="00011CA2"/>
    <w:rsid w:val="000458B6"/>
    <w:rsid w:val="001677D9"/>
    <w:rsid w:val="00206E03"/>
    <w:rsid w:val="002E5C21"/>
    <w:rsid w:val="003562EB"/>
    <w:rsid w:val="003D4BBF"/>
    <w:rsid w:val="00620DFA"/>
    <w:rsid w:val="00621F4E"/>
    <w:rsid w:val="00750983"/>
    <w:rsid w:val="00802FD7"/>
    <w:rsid w:val="00850F3E"/>
    <w:rsid w:val="008A4444"/>
    <w:rsid w:val="008E6049"/>
    <w:rsid w:val="00975E30"/>
    <w:rsid w:val="009952D5"/>
    <w:rsid w:val="00A639E4"/>
    <w:rsid w:val="00C71743"/>
    <w:rsid w:val="00DF0709"/>
    <w:rsid w:val="00E9562A"/>
    <w:rsid w:val="00EA443F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EE37"/>
  <w15:chartTrackingRefBased/>
  <w15:docId w15:val="{4D9524D9-69FB-40B3-B43C-0D06DC4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43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16</cp:revision>
  <dcterms:created xsi:type="dcterms:W3CDTF">2019-11-16T15:57:00Z</dcterms:created>
  <dcterms:modified xsi:type="dcterms:W3CDTF">2019-11-16T16:35:00Z</dcterms:modified>
</cp:coreProperties>
</file>